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CRYPTO LETTER OF INSTRUCTION</w:t>
      </w:r>
    </w:p>
    <w:p>
      <w:r>
        <w:t>Version date: ________________  (replaces all earlier versions)</w:t>
      </w:r>
    </w:p>
    <w:p/>
    <w:p>
      <w:pPr>
        <w:pStyle w:val="Heading2"/>
      </w:pPr>
      <w:r>
        <w:t>1. Purpose</w:t>
      </w:r>
    </w:p>
    <w:p>
      <w:r>
        <w:t>This letter explains how my executor can find and recover my crypto</w:t>
      </w:r>
    </w:p>
    <w:p>
      <w:r>
        <w:t>assets. It does not decide who inherits; see my will.</w:t>
      </w:r>
    </w:p>
    <w:p>
      <w:r>
        <w:t>It contains no passwords, seed phrases, or private keys.</w:t>
      </w:r>
    </w:p>
    <w:p/>
    <w:p>
      <w:pPr>
        <w:pStyle w:val="Heading2"/>
      </w:pPr>
      <w:r>
        <w:t>2. Who to contact first</w:t>
      </w:r>
    </w:p>
    <w:p>
      <w:r>
        <w:t>Executor: ________________        Alternate: ________________</w:t>
      </w:r>
    </w:p>
    <w:p>
      <w:r>
        <w:t>Technical helper: ________________  Alternate: ________________</w:t>
      </w:r>
    </w:p>
    <w:p>
      <w:r>
        <w:t>Estate lawyer: ________________</w:t>
      </w:r>
    </w:p>
    <w:p/>
    <w:p>
      <w:pPr>
        <w:pStyle w:val="Heading2"/>
      </w:pPr>
      <w:r>
        <w:t>3. What exists (details in my inventory, ref ____)</w:t>
      </w:r>
    </w:p>
    <w:p>
      <w:r>
        <w:t>Exchange accounts: ________________</w:t>
      </w:r>
    </w:p>
    <w:p>
      <w:r>
        <w:t>Self-custody wallets: ________________</w:t>
      </w:r>
    </w:p>
    <w:p/>
    <w:p>
      <w:pPr>
        <w:pStyle w:val="Heading2"/>
      </w:pPr>
      <w:r>
        <w:t>4. Exchange accounts</w:t>
      </w:r>
    </w:p>
    <w:p>
      <w:r>
        <w:t>Exchange / linked email / where statements are kept: ________________</w:t>
      </w:r>
    </w:p>
    <w:p>
      <w:r>
        <w:t>Use the exchange's official deceased-customer process.</w:t>
      </w:r>
    </w:p>
    <w:p/>
    <w:p>
      <w:pPr>
        <w:pStyle w:val="Heading2"/>
      </w:pPr>
      <w:r>
        <w:t>5. Self-custody wallets</w:t>
      </w:r>
    </w:p>
    <w:p>
      <w:r>
        <w:t>Device or app / network / backup location / extra factor needed: ________________</w:t>
      </w:r>
    </w:p>
    <w:p/>
    <w:p>
      <w:pPr>
        <w:pStyle w:val="Heading2"/>
      </w:pPr>
      <w:r>
        <w:t>6. Order of actions</w:t>
      </w:r>
    </w:p>
    <w:p>
      <w:r>
        <w:t>First: ________________   Avoid: ________________</w:t>
      </w:r>
    </w:p>
    <w:p/>
    <w:p>
      <w:pPr>
        <w:pStyle w:val="Heading2"/>
      </w:pPr>
      <w:r>
        <w:t>7. Where other documents are: ____</w:t>
      </w:r>
    </w:p>
    <w:p>
      <w:pPr>
        <w:pStyle w:val="Heading2"/>
      </w:pPr>
      <w:r>
        <w:t>8. Ignore anyone who asks for seed words or an upfront fee.</w:t>
      </w:r>
    </w:p>
    <w:p>
      <w:pPr>
        <w:pStyle w:val="Heading2"/>
      </w:pPr>
      <w:r>
        <w:t>9. Review log: ____</w:t>
      </w:r>
    </w:p>
    <w:p/>
    <w:p>
      <w:r>
        <w:t>________________________________________</w:t>
      </w:r>
    </w:p>
    <w:p>
      <w:r>
        <w:t>Template from https://www.pingvaults.com/en/blog/crypto-letter-of-instruction-template</w:t>
      </w:r>
    </w:p>
    <w:p>
      <w:r>
        <w:t>Do not write seed phrases, private keys, passwords, or one-time codes in this letter.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CRYPTO LETTER OF INSTRUCTION</dc:title>
  <dc:subject/>
  <dc:creator>PingVaults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