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加密资产遗嘱指引书</w:t>
      </w:r>
    </w:p>
    <w:p>
      <w:r>
        <w:t>版本日期：________________（取代此前所有版本）</w:t>
      </w:r>
    </w:p>
    <w:p/>
    <w:p>
      <w:pPr>
        <w:pStyle w:val="Heading2"/>
      </w:pPr>
      <w:r>
        <w:t>1. 用途</w:t>
      </w:r>
    </w:p>
    <w:p>
      <w:r>
        <w:t>本信说明遗嘱执行人如何找到并恢复我的加密资产。</w:t>
      </w:r>
    </w:p>
    <w:p>
      <w:r>
        <w:t>谁来继承不由本信决定，请见我的遗嘱。</w:t>
      </w:r>
    </w:p>
    <w:p>
      <w:r>
        <w:t>本信不包含任何密码、助记词或私钥。</w:t>
      </w:r>
    </w:p>
    <w:p/>
    <w:p>
      <w:pPr>
        <w:pStyle w:val="Heading2"/>
      </w:pPr>
      <w:r>
        <w:t>2. 先联系谁</w:t>
      </w:r>
    </w:p>
    <w:p>
      <w:r>
        <w:t>遗嘱执行人：________________      替补：________________</w:t>
      </w:r>
    </w:p>
    <w:p>
      <w:r>
        <w:t>技术协助者：________________      替补：________________</w:t>
      </w:r>
    </w:p>
    <w:p>
      <w:r>
        <w:t>遗产律师：________________</w:t>
      </w:r>
    </w:p>
    <w:p/>
    <w:p>
      <w:pPr>
        <w:pStyle w:val="Heading2"/>
      </w:pPr>
      <w:r>
        <w:t>3. 有哪些资产（详见资产清单，编号 ____）</w:t>
      </w:r>
    </w:p>
    <w:p>
      <w:r>
        <w:t>交易所账户：________________</w:t>
      </w:r>
    </w:p>
    <w:p>
      <w:r>
        <w:t>自托管钱包：________________</w:t>
      </w:r>
    </w:p>
    <w:p/>
    <w:p>
      <w:pPr>
        <w:pStyle w:val="Heading2"/>
      </w:pPr>
      <w:r>
        <w:t>4. 交易所账户</w:t>
      </w:r>
    </w:p>
    <w:p>
      <w:r>
        <w:t>交易所 / 绑定邮箱 / 对账单存放处：________________</w:t>
      </w:r>
    </w:p>
    <w:p>
      <w:r>
        <w:t>请走该交易所官方的已故用户申领流程。</w:t>
      </w:r>
    </w:p>
    <w:p/>
    <w:p>
      <w:pPr>
        <w:pStyle w:val="Heading2"/>
      </w:pPr>
      <w:r>
        <w:t>5. 自托管钱包</w:t>
      </w:r>
    </w:p>
    <w:p>
      <w:r>
        <w:t>设备或应用 / 网络 / 备份位置 / 需要的额外因素：________________</w:t>
      </w:r>
    </w:p>
    <w:p/>
    <w:p>
      <w:pPr>
        <w:pStyle w:val="Heading2"/>
      </w:pPr>
      <w:r>
        <w:t>6. 操作顺序</w:t>
      </w:r>
    </w:p>
    <w:p>
      <w:r>
        <w:t>先做：________________   避免：________________</w:t>
      </w:r>
    </w:p>
    <w:p/>
    <w:p>
      <w:pPr>
        <w:pStyle w:val="Heading2"/>
      </w:pPr>
      <w:r>
        <w:t>7. 其他文件存放处：____</w:t>
      </w:r>
    </w:p>
    <w:p>
      <w:pPr>
        <w:pStyle w:val="Heading2"/>
      </w:pPr>
      <w:r>
        <w:t>8. 任何索要助记词或要求先付费的人，一律不予理会。</w:t>
      </w:r>
    </w:p>
    <w:p>
      <w:pPr>
        <w:pStyle w:val="Heading2"/>
      </w:pPr>
      <w:r>
        <w:t>9. 核对记录：____</w:t>
      </w:r>
    </w:p>
    <w:p/>
    <w:p>
      <w:r>
        <w:t>________________________________________</w:t>
      </w:r>
    </w:p>
    <w:p>
      <w:r>
        <w:t>模板来源：https://www.pingvaults.com/zh/blog/crypto-letter-of-instruction-template</w:t>
      </w:r>
    </w:p>
    <w:p>
      <w:r>
        <w:t>请勿在本信中写入助记词、私钥、密码或一次性验证码。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加密资产遗嘱指引书</dc:title>
  <dc:subject/>
  <dc:creator>PingVaults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